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C5" w:rsidRDefault="008A53C5" w:rsidP="000B78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0B780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</w:t>
      </w:r>
      <w:bookmarkStart w:id="0" w:name="_Hlk200617579"/>
      <w:r w:rsidRPr="00E33330">
        <w:rPr>
          <w:rFonts w:ascii="Times New Roman" w:hAnsi="Times New Roman"/>
          <w:b/>
          <w:sz w:val="28"/>
          <w:szCs w:val="28"/>
        </w:rPr>
        <w:t xml:space="preserve">общественно-политических, правовых, </w:t>
      </w:r>
    </w:p>
    <w:p w:rsidR="008A53C5" w:rsidRDefault="00E33330" w:rsidP="000B780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</w:t>
      </w:r>
      <w:bookmarkEnd w:id="0"/>
      <w:r w:rsidRPr="00E33330">
        <w:rPr>
          <w:rFonts w:ascii="Times New Roman" w:hAnsi="Times New Roman"/>
          <w:b/>
          <w:sz w:val="28"/>
          <w:szCs w:val="28"/>
        </w:rPr>
        <w:t>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A151A8" w:rsidRPr="00B8706C" w:rsidRDefault="00A151A8" w:rsidP="000B7806">
      <w:pPr>
        <w:jc w:val="center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«</w:t>
      </w:r>
      <w:r w:rsidRPr="00B8706C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О внесении изменений в приказ Министра финансов Республики Казахстан от 26 марта 2015 года № 204 </w:t>
      </w:r>
    </w:p>
    <w:p w:rsidR="000E2B1B" w:rsidRDefault="00446FBA" w:rsidP="000B7806">
      <w:pPr>
        <w:pStyle w:val="1"/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</w:pPr>
      <w:proofErr w:type="gramStart"/>
      <w:r w:rsidRPr="000B7806"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  <w:t>«</w:t>
      </w:r>
      <w:r w:rsidR="00A151A8" w:rsidRPr="000B7806"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  <w:t>Об утверждении Правил исполнения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 здоровья, или иную</w:t>
      </w:r>
      <w:proofErr w:type="gramEnd"/>
      <w:r w:rsidR="00A151A8" w:rsidRPr="000B7806"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  <w:t xml:space="preserve"> медицинскую организацию, проведения негласных следственных действий, впоследствии признанных незаконными в судебном порядке</w:t>
      </w:r>
      <w:r w:rsidR="000E2B1B" w:rsidRPr="000B7806"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  <w:t>»</w:t>
      </w:r>
    </w:p>
    <w:p w:rsidR="00EE0080" w:rsidRPr="000B7806" w:rsidRDefault="00EE0080" w:rsidP="000B7806">
      <w:pPr>
        <w:pStyle w:val="1"/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</w:pPr>
      <w:r>
        <w:rPr>
          <w:rFonts w:ascii="Times New Roman" w:eastAsia="Calibri" w:hAnsi="Times New Roman"/>
          <w:b/>
          <w:color w:val="000000" w:themeColor="text1"/>
          <w:spacing w:val="2"/>
          <w:lang w:eastAsia="en-US"/>
        </w:rPr>
        <w:t>(далее – проект)</w:t>
      </w:r>
    </w:p>
    <w:p w:rsidR="00437C9D" w:rsidRDefault="00437C9D" w:rsidP="00B60779">
      <w:pPr>
        <w:jc w:val="center"/>
        <w:rPr>
          <w:rFonts w:ascii="Times New Roman" w:hAnsi="Times New Roman"/>
          <w:sz w:val="28"/>
          <w:szCs w:val="28"/>
        </w:rPr>
      </w:pPr>
    </w:p>
    <w:p w:rsidR="00E33330" w:rsidRPr="00E75C4C" w:rsidRDefault="00E33330" w:rsidP="0032651E">
      <w:pPr>
        <w:pStyle w:val="af2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75C4C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8E1B15" w:rsidRDefault="00E75C4C" w:rsidP="004B7CE3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  <w:lang w:val="kk-KZ"/>
        </w:rPr>
      </w:pPr>
      <w:proofErr w:type="gramStart"/>
      <w:r w:rsidRPr="00A94D80">
        <w:rPr>
          <w:sz w:val="28"/>
          <w:szCs w:val="28"/>
        </w:rPr>
        <w:t>Проект</w:t>
      </w:r>
      <w:r w:rsidRPr="00A94D80">
        <w:rPr>
          <w:sz w:val="28"/>
          <w:szCs w:val="28"/>
          <w:lang w:val="kk-KZ"/>
        </w:rPr>
        <w:t>ом</w:t>
      </w:r>
      <w:r w:rsidR="004B7CE3" w:rsidRPr="00A94D80">
        <w:rPr>
          <w:sz w:val="28"/>
          <w:szCs w:val="28"/>
        </w:rPr>
        <w:t xml:space="preserve"> пред</w:t>
      </w:r>
      <w:r w:rsidR="008E1B15" w:rsidRPr="00A94D80">
        <w:rPr>
          <w:sz w:val="28"/>
          <w:szCs w:val="28"/>
        </w:rPr>
        <w:t>лагается</w:t>
      </w:r>
      <w:r w:rsidR="004B7CE3" w:rsidRPr="00A94D80">
        <w:rPr>
          <w:sz w:val="28"/>
          <w:szCs w:val="28"/>
        </w:rPr>
        <w:t xml:space="preserve"> внести </w:t>
      </w:r>
      <w:r w:rsidR="008E1B15" w:rsidRPr="00A94D80">
        <w:rPr>
          <w:sz w:val="28"/>
          <w:szCs w:val="28"/>
        </w:rPr>
        <w:t>изменения</w:t>
      </w:r>
      <w:r w:rsidRPr="00A94D80">
        <w:rPr>
          <w:sz w:val="28"/>
          <w:szCs w:val="28"/>
        </w:rPr>
        <w:t xml:space="preserve"> в </w:t>
      </w:r>
      <w:r w:rsidR="008E1B15" w:rsidRPr="00A94D80">
        <w:rPr>
          <w:sz w:val="28"/>
          <w:szCs w:val="28"/>
        </w:rPr>
        <w:t>Правила исполнения</w:t>
      </w:r>
      <w:r w:rsidR="008E1B15" w:rsidRPr="008E1B15">
        <w:rPr>
          <w:sz w:val="28"/>
          <w:szCs w:val="28"/>
        </w:rPr>
        <w:t xml:space="preserve"> судебных актов за счет государственного бюджета по возмещению вреда, причиненного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стражу, домашнего ареста, подписки о невыезде, незаконного наложения административного взыскания в виде ареста или исправительных работ, незаконного помещения в организацию, оказывающую медицинскую помощь в области психического</w:t>
      </w:r>
      <w:proofErr w:type="gramEnd"/>
      <w:r w:rsidR="008E1B15" w:rsidRPr="008E1B15">
        <w:rPr>
          <w:sz w:val="28"/>
          <w:szCs w:val="28"/>
        </w:rPr>
        <w:t xml:space="preserve"> здоровья, или иную медицинскую организацию, проведения негласных следственных действий, впоследствии признанных</w:t>
      </w:r>
      <w:r w:rsidR="00E0260C">
        <w:rPr>
          <w:sz w:val="28"/>
          <w:szCs w:val="28"/>
        </w:rPr>
        <w:t xml:space="preserve"> незаконными в судебном порядке</w:t>
      </w:r>
      <w:bookmarkStart w:id="1" w:name="_GoBack"/>
      <w:bookmarkEnd w:id="1"/>
      <w:r w:rsidR="00B17C59" w:rsidRPr="00C5582B">
        <w:rPr>
          <w:sz w:val="28"/>
          <w:szCs w:val="28"/>
          <w:highlight w:val="yellow"/>
        </w:rPr>
        <w:t xml:space="preserve"> </w:t>
      </w:r>
      <w:r w:rsidR="008E1B15">
        <w:rPr>
          <w:sz w:val="28"/>
          <w:szCs w:val="28"/>
          <w:highlight w:val="yellow"/>
        </w:rPr>
        <w:br/>
      </w:r>
      <w:r w:rsidR="00B17C59" w:rsidRPr="008E1B15">
        <w:rPr>
          <w:sz w:val="28"/>
          <w:szCs w:val="28"/>
        </w:rPr>
        <w:t>(далее – Правила)</w:t>
      </w:r>
      <w:r w:rsidR="004B7CE3" w:rsidRPr="008E1B15">
        <w:rPr>
          <w:sz w:val="28"/>
          <w:szCs w:val="28"/>
          <w:lang w:val="kk-KZ"/>
        </w:rPr>
        <w:t xml:space="preserve"> в части </w:t>
      </w:r>
      <w:r w:rsidR="008E1B15" w:rsidRPr="008E1B15">
        <w:rPr>
          <w:sz w:val="28"/>
          <w:szCs w:val="28"/>
          <w:lang w:val="kk-KZ"/>
        </w:rPr>
        <w:t>актуализации ссылок на действующие нормативные правовые акты Республики Казахстан.</w:t>
      </w:r>
    </w:p>
    <w:p w:rsidR="004B7CE3" w:rsidRPr="00A94D80" w:rsidRDefault="004B7CE3" w:rsidP="00A151A8">
      <w:pPr>
        <w:pStyle w:val="2493"/>
        <w:widowControl w:val="0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4D80">
        <w:rPr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:rsidR="00E33330" w:rsidRPr="00A94D80" w:rsidRDefault="003F54A7" w:rsidP="0032651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4D80">
        <w:rPr>
          <w:rFonts w:ascii="Times New Roman" w:hAnsi="Times New Roman"/>
          <w:b/>
          <w:sz w:val="28"/>
          <w:szCs w:val="28"/>
        </w:rPr>
        <w:t>2.</w:t>
      </w:r>
      <w:r w:rsidR="007122A2" w:rsidRPr="00A94D80">
        <w:rPr>
          <w:rFonts w:ascii="Times New Roman" w:hAnsi="Times New Roman"/>
          <w:b/>
          <w:sz w:val="28"/>
          <w:szCs w:val="28"/>
        </w:rPr>
        <w:tab/>
      </w:r>
      <w:r w:rsidR="00E33330" w:rsidRPr="00A94D80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8A1DA6" w:rsidRPr="00A94D80" w:rsidRDefault="008A1DA6" w:rsidP="0032651E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94D80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вносит </w:t>
      </w:r>
      <w:r w:rsidR="00A94D80" w:rsidRPr="00A94D80">
        <w:rPr>
          <w:rFonts w:ascii="Times New Roman" w:hAnsi="Times New Roman"/>
          <w:sz w:val="28"/>
          <w:szCs w:val="28"/>
        </w:rPr>
        <w:t>редакционные правки</w:t>
      </w:r>
      <w:r w:rsidRPr="00A94D80">
        <w:rPr>
          <w:rFonts w:ascii="Times New Roman" w:hAnsi="Times New Roman"/>
          <w:sz w:val="28"/>
          <w:szCs w:val="28"/>
        </w:rPr>
        <w:t xml:space="preserve"> в </w:t>
      </w:r>
      <w:r w:rsidR="00C5582B" w:rsidRPr="00A94D80">
        <w:rPr>
          <w:rFonts w:ascii="Times New Roman" w:hAnsi="Times New Roman"/>
          <w:sz w:val="28"/>
          <w:szCs w:val="28"/>
        </w:rPr>
        <w:t>действующие</w:t>
      </w:r>
      <w:r w:rsidRPr="00A94D80">
        <w:rPr>
          <w:rFonts w:ascii="Times New Roman" w:hAnsi="Times New Roman"/>
          <w:sz w:val="28"/>
          <w:szCs w:val="28"/>
        </w:rPr>
        <w:t xml:space="preserve"> Правила.</w:t>
      </w:r>
    </w:p>
    <w:p w:rsidR="00E33330" w:rsidRPr="00A94D80" w:rsidRDefault="003F54A7" w:rsidP="0032651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4D80">
        <w:rPr>
          <w:rFonts w:ascii="Times New Roman" w:hAnsi="Times New Roman"/>
          <w:b/>
          <w:sz w:val="28"/>
          <w:szCs w:val="28"/>
        </w:rPr>
        <w:t>3.</w:t>
      </w:r>
      <w:r w:rsidR="00324299" w:rsidRPr="00A94D80">
        <w:rPr>
          <w:rFonts w:ascii="Times New Roman" w:hAnsi="Times New Roman"/>
          <w:b/>
          <w:sz w:val="28"/>
          <w:szCs w:val="28"/>
        </w:rPr>
        <w:tab/>
      </w:r>
      <w:r w:rsidR="00E33330" w:rsidRPr="00A94D80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B17C59" w:rsidRPr="00A94D80" w:rsidRDefault="00B17C59" w:rsidP="006643D6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4D80">
        <w:rPr>
          <w:sz w:val="28"/>
          <w:szCs w:val="28"/>
        </w:rPr>
        <w:t xml:space="preserve">Проект может вызвать </w:t>
      </w:r>
      <w:r w:rsidR="00A94D80">
        <w:rPr>
          <w:sz w:val="28"/>
          <w:szCs w:val="28"/>
        </w:rPr>
        <w:t xml:space="preserve">низкий </w:t>
      </w:r>
      <w:r w:rsidRPr="00A94D80">
        <w:rPr>
          <w:sz w:val="28"/>
          <w:szCs w:val="28"/>
        </w:rPr>
        <w:t>интерес со стороны СМИ и онлайн-платформ.</w:t>
      </w:r>
    </w:p>
    <w:p w:rsidR="00EE0080" w:rsidRPr="00EE0080" w:rsidRDefault="00B17C59" w:rsidP="00EE0080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EE0080">
        <w:rPr>
          <w:sz w:val="28"/>
          <w:szCs w:val="28"/>
        </w:rPr>
        <w:t>Поправки в Правила вносятся в части</w:t>
      </w:r>
      <w:r w:rsidR="006643D6" w:rsidRPr="00EE0080">
        <w:rPr>
          <w:sz w:val="28"/>
          <w:szCs w:val="28"/>
        </w:rPr>
        <w:t xml:space="preserve"> </w:t>
      </w:r>
      <w:r w:rsidR="00EE0080" w:rsidRPr="00EE0080">
        <w:rPr>
          <w:color w:val="000000"/>
          <w:sz w:val="28"/>
        </w:rPr>
        <w:t>приведения его положений в соответствие с действующим законодательством Республики Казахстан.</w:t>
      </w:r>
    </w:p>
    <w:p w:rsidR="00536C9B" w:rsidRPr="00EE0080" w:rsidRDefault="00536C9B" w:rsidP="00A527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0080">
        <w:rPr>
          <w:rFonts w:ascii="Times New Roman" w:hAnsi="Times New Roman"/>
          <w:sz w:val="28"/>
          <w:szCs w:val="28"/>
          <w:lang w:val="kk-KZ"/>
        </w:rPr>
        <w:t>Не несет в себе дополнительных рисков по изменению деятельности бизнес-среды.</w:t>
      </w:r>
    </w:p>
    <w:p w:rsidR="00E33330" w:rsidRPr="00EE0080" w:rsidRDefault="003F54A7" w:rsidP="006B6070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0080">
        <w:rPr>
          <w:rFonts w:ascii="Times New Roman" w:hAnsi="Times New Roman"/>
          <w:b/>
          <w:sz w:val="28"/>
          <w:szCs w:val="28"/>
        </w:rPr>
        <w:lastRenderedPageBreak/>
        <w:t>4.</w:t>
      </w:r>
      <w:r w:rsidR="006C285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33330" w:rsidRPr="00EE0080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C11591" w:rsidRDefault="00C11591" w:rsidP="0032651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проекта в целом оцениваются как положительные.</w:t>
      </w:r>
    </w:p>
    <w:p w:rsidR="004D3266" w:rsidRDefault="004D3266" w:rsidP="004D326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1F76" w:rsidRDefault="00CC1F76" w:rsidP="00B6077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40C7" w:rsidRPr="0067284B" w:rsidRDefault="00C040C7" w:rsidP="00C040C7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C040C7" w:rsidRPr="008D0237" w:rsidRDefault="00A151A8" w:rsidP="00C040C7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:rsidR="00B60779" w:rsidRPr="000B543D" w:rsidRDefault="00B60779" w:rsidP="00C040C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C5582B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39F" w:rsidRDefault="002F739F" w:rsidP="003F54A7">
      <w:r>
        <w:separator/>
      </w:r>
    </w:p>
  </w:endnote>
  <w:endnote w:type="continuationSeparator" w:id="0">
    <w:p w:rsidR="002F739F" w:rsidRDefault="002F739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39F" w:rsidRDefault="002F739F" w:rsidP="003F54A7">
      <w:r>
        <w:separator/>
      </w:r>
    </w:p>
  </w:footnote>
  <w:footnote w:type="continuationSeparator" w:id="0">
    <w:p w:rsidR="002F739F" w:rsidRDefault="002F739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Pr="00EE0080" w:rsidRDefault="002F739F" w:rsidP="00EE0080">
    <w:pPr>
      <w:pStyle w:val="ae"/>
      <w:jc w:val="center"/>
      <w:rPr>
        <w:rFonts w:ascii="Times New Roman" w:hAnsi="Times New Roman"/>
        <w:sz w:val="24"/>
      </w:rPr>
    </w:pPr>
    <w:sdt>
      <w:sdtPr>
        <w:id w:val="212919224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="003F54A7" w:rsidRPr="003F54A7">
          <w:rPr>
            <w:rFonts w:ascii="Times New Roman" w:hAnsi="Times New Roman"/>
            <w:sz w:val="24"/>
          </w:rPr>
          <w:fldChar w:fldCharType="begin"/>
        </w:r>
        <w:r w:rsidR="003F54A7" w:rsidRPr="003F54A7">
          <w:rPr>
            <w:rFonts w:ascii="Times New Roman" w:hAnsi="Times New Roman"/>
            <w:sz w:val="24"/>
          </w:rPr>
          <w:instrText>PAGE   \* MERGEFORMAT</w:instrText>
        </w:r>
        <w:r w:rsidR="003F54A7" w:rsidRPr="003F54A7">
          <w:rPr>
            <w:rFonts w:ascii="Times New Roman" w:hAnsi="Times New Roman"/>
            <w:sz w:val="24"/>
          </w:rPr>
          <w:fldChar w:fldCharType="separate"/>
        </w:r>
        <w:r w:rsidR="00E0260C">
          <w:rPr>
            <w:rFonts w:ascii="Times New Roman" w:hAnsi="Times New Roman"/>
            <w:noProof/>
            <w:sz w:val="24"/>
          </w:rPr>
          <w:t>2</w:t>
        </w:r>
        <w:r w:rsidR="003F54A7" w:rsidRPr="003F54A7">
          <w:rPr>
            <w:rFonts w:ascii="Times New Roman" w:hAnsi="Times New Roman"/>
            <w:sz w:val="24"/>
          </w:rPr>
          <w:fldChar w:fldCharType="end"/>
        </w:r>
      </w:sdtContent>
    </w:sdt>
    <w:r>
      <w:rPr>
        <w:noProof/>
      </w:rPr>
      <w:pict w14:anchorId="61CC54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Есильбаева А. М."/>
          <w10:wrap anchorx="margin" anchory="margin"/>
        </v:shape>
      </w:pict>
    </w:r>
    <w:r>
      <w:rPr>
        <w:noProof/>
      </w:rPr>
      <w:pict>
        <v:shape id="_x0000_s2051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Омарова Г. М."/>
          <w10:wrap anchorx="margin" anchory="margin"/>
        </v:shape>
      </w:pict>
    </w:r>
  </w:p>
  <w:p w:rsidR="003D52A9" w:rsidRDefault="002F739F">
    <w:pPr>
      <w:pStyle w:val="a3"/>
    </w:pPr>
    <w:r>
      <w:rPr>
        <w:noProof/>
      </w:rPr>
      <w:pict>
        <v:shape id="_x0000_s205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ого имущества и приватизации - Айбасов А.Г,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E11"/>
    <w:multiLevelType w:val="hybridMultilevel"/>
    <w:tmpl w:val="1BFA9100"/>
    <w:lvl w:ilvl="0" w:tplc="2C589A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01056"/>
    <w:rsid w:val="00017F7C"/>
    <w:rsid w:val="00035601"/>
    <w:rsid w:val="00070739"/>
    <w:rsid w:val="00083394"/>
    <w:rsid w:val="000B1716"/>
    <w:rsid w:val="000B543D"/>
    <w:rsid w:val="000B7806"/>
    <w:rsid w:val="000D1B73"/>
    <w:rsid w:val="000D5F07"/>
    <w:rsid w:val="000E2B1B"/>
    <w:rsid w:val="00122F6E"/>
    <w:rsid w:val="001264C0"/>
    <w:rsid w:val="00162F85"/>
    <w:rsid w:val="0017625B"/>
    <w:rsid w:val="001A57D5"/>
    <w:rsid w:val="001C2001"/>
    <w:rsid w:val="001C3584"/>
    <w:rsid w:val="001E17CE"/>
    <w:rsid w:val="00217244"/>
    <w:rsid w:val="00236A65"/>
    <w:rsid w:val="00237D77"/>
    <w:rsid w:val="00241095"/>
    <w:rsid w:val="00276648"/>
    <w:rsid w:val="00297541"/>
    <w:rsid w:val="002E645F"/>
    <w:rsid w:val="002F739F"/>
    <w:rsid w:val="00305384"/>
    <w:rsid w:val="00324299"/>
    <w:rsid w:val="0032651E"/>
    <w:rsid w:val="0033077C"/>
    <w:rsid w:val="00337362"/>
    <w:rsid w:val="003502E9"/>
    <w:rsid w:val="003939A3"/>
    <w:rsid w:val="003B094E"/>
    <w:rsid w:val="003C2194"/>
    <w:rsid w:val="003E50B2"/>
    <w:rsid w:val="003E751A"/>
    <w:rsid w:val="003F54A7"/>
    <w:rsid w:val="00421403"/>
    <w:rsid w:val="00431147"/>
    <w:rsid w:val="00437C9D"/>
    <w:rsid w:val="00446FBA"/>
    <w:rsid w:val="004851B3"/>
    <w:rsid w:val="004B7CE3"/>
    <w:rsid w:val="004C1314"/>
    <w:rsid w:val="004C747F"/>
    <w:rsid w:val="004C7EE9"/>
    <w:rsid w:val="004D3266"/>
    <w:rsid w:val="004E62F2"/>
    <w:rsid w:val="00501846"/>
    <w:rsid w:val="00507E61"/>
    <w:rsid w:val="0051484A"/>
    <w:rsid w:val="00536C9B"/>
    <w:rsid w:val="00546966"/>
    <w:rsid w:val="00553FCC"/>
    <w:rsid w:val="00554A7B"/>
    <w:rsid w:val="00587391"/>
    <w:rsid w:val="005878CD"/>
    <w:rsid w:val="005F64B9"/>
    <w:rsid w:val="00642F98"/>
    <w:rsid w:val="006643D6"/>
    <w:rsid w:val="006A766B"/>
    <w:rsid w:val="006B6070"/>
    <w:rsid w:val="006C285D"/>
    <w:rsid w:val="006C5FBE"/>
    <w:rsid w:val="006D235D"/>
    <w:rsid w:val="007122A2"/>
    <w:rsid w:val="00751D31"/>
    <w:rsid w:val="007C5CF7"/>
    <w:rsid w:val="007E0E2D"/>
    <w:rsid w:val="00807D84"/>
    <w:rsid w:val="00807DD1"/>
    <w:rsid w:val="0081160E"/>
    <w:rsid w:val="00815284"/>
    <w:rsid w:val="008538F0"/>
    <w:rsid w:val="00860509"/>
    <w:rsid w:val="008843E8"/>
    <w:rsid w:val="00896037"/>
    <w:rsid w:val="008A1DA6"/>
    <w:rsid w:val="008A4033"/>
    <w:rsid w:val="008A53C5"/>
    <w:rsid w:val="008B0175"/>
    <w:rsid w:val="008D0237"/>
    <w:rsid w:val="008E1B15"/>
    <w:rsid w:val="008E2C76"/>
    <w:rsid w:val="008F6D2E"/>
    <w:rsid w:val="0094396F"/>
    <w:rsid w:val="00950F85"/>
    <w:rsid w:val="00964D0B"/>
    <w:rsid w:val="00970C2C"/>
    <w:rsid w:val="00982012"/>
    <w:rsid w:val="009859F8"/>
    <w:rsid w:val="00994F94"/>
    <w:rsid w:val="009C5A1B"/>
    <w:rsid w:val="009E6790"/>
    <w:rsid w:val="00A14C27"/>
    <w:rsid w:val="00A151A8"/>
    <w:rsid w:val="00A5273B"/>
    <w:rsid w:val="00A620EE"/>
    <w:rsid w:val="00A94D80"/>
    <w:rsid w:val="00AA7674"/>
    <w:rsid w:val="00AB0592"/>
    <w:rsid w:val="00AE7953"/>
    <w:rsid w:val="00AF2F31"/>
    <w:rsid w:val="00AF33FC"/>
    <w:rsid w:val="00B011B0"/>
    <w:rsid w:val="00B17C59"/>
    <w:rsid w:val="00B55A01"/>
    <w:rsid w:val="00B60779"/>
    <w:rsid w:val="00B81CC0"/>
    <w:rsid w:val="00B93EF1"/>
    <w:rsid w:val="00BB257C"/>
    <w:rsid w:val="00BC4CDD"/>
    <w:rsid w:val="00BD3177"/>
    <w:rsid w:val="00C03C6B"/>
    <w:rsid w:val="00C040C7"/>
    <w:rsid w:val="00C11591"/>
    <w:rsid w:val="00C20174"/>
    <w:rsid w:val="00C31D03"/>
    <w:rsid w:val="00C365B5"/>
    <w:rsid w:val="00C438E9"/>
    <w:rsid w:val="00C5582B"/>
    <w:rsid w:val="00C64CDC"/>
    <w:rsid w:val="00C831B3"/>
    <w:rsid w:val="00C84B73"/>
    <w:rsid w:val="00CA3C28"/>
    <w:rsid w:val="00CC1F76"/>
    <w:rsid w:val="00CD745A"/>
    <w:rsid w:val="00CE387D"/>
    <w:rsid w:val="00D034F7"/>
    <w:rsid w:val="00D108FB"/>
    <w:rsid w:val="00D34C32"/>
    <w:rsid w:val="00D469EF"/>
    <w:rsid w:val="00D570C8"/>
    <w:rsid w:val="00D7046A"/>
    <w:rsid w:val="00D71D18"/>
    <w:rsid w:val="00D8532A"/>
    <w:rsid w:val="00DB64BA"/>
    <w:rsid w:val="00E0260C"/>
    <w:rsid w:val="00E15197"/>
    <w:rsid w:val="00E252DE"/>
    <w:rsid w:val="00E33330"/>
    <w:rsid w:val="00E62C5E"/>
    <w:rsid w:val="00E75C4C"/>
    <w:rsid w:val="00EB11B1"/>
    <w:rsid w:val="00EB7760"/>
    <w:rsid w:val="00ED5FAB"/>
    <w:rsid w:val="00EE0080"/>
    <w:rsid w:val="00EE2EA3"/>
    <w:rsid w:val="00EF4082"/>
    <w:rsid w:val="00F01B86"/>
    <w:rsid w:val="00F07242"/>
    <w:rsid w:val="00F25B48"/>
    <w:rsid w:val="00F64AF1"/>
    <w:rsid w:val="00F95909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E75C4C"/>
    <w:pPr>
      <w:ind w:left="720"/>
      <w:contextualSpacing/>
    </w:p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8E2C7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Стиль1"/>
    <w:basedOn w:val="a5"/>
    <w:link w:val="10"/>
    <w:autoRedefine/>
    <w:qFormat/>
    <w:rsid w:val="000B7806"/>
    <w:pPr>
      <w:jc w:val="center"/>
    </w:pPr>
    <w:rPr>
      <w:rFonts w:ascii="Consolas" w:hAnsi="Consolas" w:cs="Times New Roman"/>
      <w:iCs w:val="0"/>
      <w:sz w:val="28"/>
      <w:szCs w:val="28"/>
    </w:rPr>
  </w:style>
  <w:style w:type="character" w:customStyle="1" w:styleId="10">
    <w:name w:val="Стиль1 Знак"/>
    <w:basedOn w:val="a6"/>
    <w:link w:val="1"/>
    <w:rsid w:val="000B7806"/>
    <w:rPr>
      <w:rFonts w:ascii="Consolas" w:eastAsia="Times New Roman" w:hAnsi="Consolas" w:cs="Times New Roman"/>
      <w:iCs w:val="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E75C4C"/>
    <w:pPr>
      <w:ind w:left="720"/>
      <w:contextualSpacing/>
    </w:p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8E2C7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Стиль1"/>
    <w:basedOn w:val="a5"/>
    <w:link w:val="10"/>
    <w:autoRedefine/>
    <w:qFormat/>
    <w:rsid w:val="000B7806"/>
    <w:pPr>
      <w:jc w:val="center"/>
    </w:pPr>
    <w:rPr>
      <w:rFonts w:ascii="Consolas" w:hAnsi="Consolas" w:cs="Times New Roman"/>
      <w:iCs w:val="0"/>
      <w:sz w:val="28"/>
      <w:szCs w:val="28"/>
    </w:rPr>
  </w:style>
  <w:style w:type="character" w:customStyle="1" w:styleId="10">
    <w:name w:val="Стиль1 Знак"/>
    <w:basedOn w:val="a6"/>
    <w:link w:val="1"/>
    <w:rsid w:val="000B7806"/>
    <w:rPr>
      <w:rFonts w:ascii="Consolas" w:eastAsia="Times New Roman" w:hAnsi="Consolas" w:cs="Times New Roman"/>
      <w:iCs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3C208-6C34-4A30-BA15-B3153FDA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Айгуль Маратовна Зайнуллина</cp:lastModifiedBy>
  <cp:revision>21</cp:revision>
  <cp:lastPrinted>2025-09-05T06:01:00Z</cp:lastPrinted>
  <dcterms:created xsi:type="dcterms:W3CDTF">2025-07-01T05:38:00Z</dcterms:created>
  <dcterms:modified xsi:type="dcterms:W3CDTF">2025-11-12T05:52:00Z</dcterms:modified>
</cp:coreProperties>
</file>